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5B8" w:rsidRPr="006D5BC5" w:rsidRDefault="008E05B8" w:rsidP="008E05B8">
      <w:pPr>
        <w:autoSpaceDE w:val="0"/>
        <w:autoSpaceDN w:val="0"/>
        <w:adjustRightInd w:val="0"/>
        <w:ind w:left="4956" w:firstLine="708"/>
        <w:jc w:val="both"/>
        <w:rPr>
          <w:rStyle w:val="FontStyle55"/>
          <w:bCs w:val="0"/>
          <w:sz w:val="24"/>
        </w:rPr>
      </w:pPr>
      <w:r w:rsidRPr="006D5BC5">
        <w:rPr>
          <w:rStyle w:val="FontStyle55"/>
          <w:bCs w:val="0"/>
          <w:sz w:val="24"/>
        </w:rPr>
        <w:t>Утверждена</w:t>
      </w:r>
    </w:p>
    <w:p w:rsidR="008E05B8" w:rsidRPr="006D5BC5" w:rsidRDefault="008E05B8" w:rsidP="008E05B8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 w:val="0"/>
          <w:bCs w:val="0"/>
        </w:rPr>
        <w:t>постановлением администрации</w:t>
      </w:r>
    </w:p>
    <w:p w:rsidR="008E05B8" w:rsidRPr="006D5BC5" w:rsidRDefault="008E05B8" w:rsidP="008E05B8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  <w:t>Чамзинского муниципального района</w:t>
      </w:r>
    </w:p>
    <w:p w:rsidR="008E05B8" w:rsidRDefault="008E05B8" w:rsidP="008E05B8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u w:val="single"/>
        </w:rPr>
      </w:pP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  <w:t>от_</w:t>
      </w:r>
      <w:r w:rsidRPr="00206832">
        <w:rPr>
          <w:rStyle w:val="FontStyle55"/>
          <w:b w:val="0"/>
          <w:bCs w:val="0"/>
          <w:u w:val="single"/>
        </w:rPr>
        <w:t>17</w:t>
      </w:r>
      <w:r w:rsidRPr="006D5BC5">
        <w:rPr>
          <w:rStyle w:val="FontStyle55"/>
          <w:b w:val="0"/>
          <w:bCs w:val="0"/>
          <w:u w:val="single"/>
        </w:rPr>
        <w:t>.</w:t>
      </w:r>
      <w:r>
        <w:rPr>
          <w:rStyle w:val="FontStyle55"/>
          <w:b w:val="0"/>
          <w:bCs w:val="0"/>
          <w:u w:val="single"/>
        </w:rPr>
        <w:t>11</w:t>
      </w:r>
      <w:r w:rsidRPr="006D5BC5">
        <w:rPr>
          <w:rStyle w:val="FontStyle55"/>
          <w:b w:val="0"/>
          <w:bCs w:val="0"/>
          <w:u w:val="single"/>
        </w:rPr>
        <w:t xml:space="preserve">.2015 </w:t>
      </w:r>
      <w:proofErr w:type="gramStart"/>
      <w:r w:rsidRPr="006D5BC5">
        <w:rPr>
          <w:rStyle w:val="FontStyle55"/>
          <w:b w:val="0"/>
          <w:bCs w:val="0"/>
          <w:u w:val="single"/>
        </w:rPr>
        <w:t>года  №</w:t>
      </w:r>
      <w:proofErr w:type="gramEnd"/>
      <w:r w:rsidRPr="006D5BC5">
        <w:rPr>
          <w:rStyle w:val="FontStyle55"/>
          <w:b w:val="0"/>
          <w:bCs w:val="0"/>
          <w:u w:val="single"/>
        </w:rPr>
        <w:t>_</w:t>
      </w:r>
      <w:r>
        <w:rPr>
          <w:rStyle w:val="FontStyle55"/>
          <w:b w:val="0"/>
          <w:bCs w:val="0"/>
          <w:u w:val="single"/>
        </w:rPr>
        <w:t>1053</w:t>
      </w:r>
      <w:r w:rsidRPr="006D5BC5">
        <w:rPr>
          <w:rStyle w:val="FontStyle55"/>
          <w:b w:val="0"/>
          <w:bCs w:val="0"/>
          <w:u w:val="single"/>
        </w:rPr>
        <w:t>_</w:t>
      </w:r>
    </w:p>
    <w:p w:rsidR="008E05B8" w:rsidRDefault="008E05B8" w:rsidP="008E05B8">
      <w:pPr>
        <w:jc w:val="center"/>
        <w:rPr>
          <w:rFonts w:ascii="Times New Roman" w:hAnsi="Times New Roman"/>
          <w:b/>
          <w:bCs/>
          <w:sz w:val="24"/>
        </w:rPr>
      </w:pPr>
    </w:p>
    <w:p w:rsidR="008E05B8" w:rsidRDefault="008E05B8" w:rsidP="008E05B8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ПАСПОРТ</w:t>
      </w:r>
    </w:p>
    <w:p w:rsidR="008E05B8" w:rsidRPr="0051235F" w:rsidRDefault="008E05B8" w:rsidP="008E05B8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муниципальной программы «Развитие автомобильных дорог в Чамзинском муниципальном районе Республики Мордовия»</w:t>
      </w:r>
    </w:p>
    <w:p w:rsidR="00745697" w:rsidRDefault="00745697" w:rsidP="0074569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80" w:type="dxa"/>
        <w:tblLook w:val="0000" w:firstRow="0" w:lastRow="0" w:firstColumn="0" w:lastColumn="0" w:noHBand="0" w:noVBand="0"/>
      </w:tblPr>
      <w:tblGrid>
        <w:gridCol w:w="4009"/>
        <w:gridCol w:w="6266"/>
      </w:tblGrid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Наименование Программы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E1922">
              <w:rPr>
                <w:rFonts w:ascii="Times New Roman" w:hAnsi="Times New Roman"/>
                <w:bCs/>
                <w:sz w:val="24"/>
              </w:rPr>
              <w:t>«Развитие автомобильных дорог в Чамзинском муниципальном районе Республики Мордовия</w:t>
            </w:r>
            <w:r w:rsidR="008E05B8" w:rsidRPr="001E1922">
              <w:rPr>
                <w:rFonts w:ascii="Times New Roman" w:hAnsi="Times New Roman"/>
                <w:bCs/>
                <w:sz w:val="24"/>
              </w:rPr>
              <w:t>»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Основание для разработки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Федеральный закон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Заказчик 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Администрация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муниципального района.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Разработчик </w:t>
            </w:r>
            <w:r w:rsidRPr="001E1922">
              <w:rPr>
                <w:rFonts w:ascii="Times New Roman" w:hAnsi="Times New Roman"/>
                <w:sz w:val="24"/>
              </w:rPr>
              <w:br/>
              <w:t xml:space="preserve">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Отдел промышленности, </w:t>
            </w:r>
            <w:r w:rsidR="00D23348" w:rsidRPr="001E1922">
              <w:rPr>
                <w:rFonts w:ascii="Times New Roman" w:hAnsi="Times New Roman"/>
                <w:sz w:val="24"/>
              </w:rPr>
              <w:t>транспорта, строительства и архитектуры</w:t>
            </w:r>
            <w:r w:rsidRPr="001E1922">
              <w:rPr>
                <w:rFonts w:ascii="Times New Roman" w:hAnsi="Times New Roman"/>
                <w:sz w:val="24"/>
              </w:rPr>
              <w:t xml:space="preserve"> Администрации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муниципального района.</w:t>
            </w:r>
          </w:p>
        </w:tc>
      </w:tr>
      <w:tr w:rsidR="00745697" w:rsidRPr="001E1922" w:rsidTr="00170A8F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spacing w:line="210" w:lineRule="atLeast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Исполнители </w:t>
            </w:r>
            <w:r w:rsidRPr="001E1922">
              <w:rPr>
                <w:rFonts w:ascii="Times New Roman" w:hAnsi="Times New Roman"/>
                <w:sz w:val="24"/>
              </w:rPr>
              <w:br/>
              <w:t xml:space="preserve">программы 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tabs>
                <w:tab w:val="left" w:pos="32"/>
              </w:tabs>
              <w:snapToGrid w:val="0"/>
              <w:ind w:left="32"/>
              <w:jc w:val="both"/>
              <w:rPr>
                <w:rFonts w:ascii="Times New Roman" w:hAnsi="Times New Roman"/>
                <w:bCs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Отдел промышленности, транспорта, строительства и архитектуры Администрации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муниципального района;</w:t>
            </w:r>
          </w:p>
          <w:p w:rsidR="00745697" w:rsidRPr="001E1922" w:rsidRDefault="00745697" w:rsidP="0060245A">
            <w:pPr>
              <w:tabs>
                <w:tab w:val="left" w:pos="32"/>
              </w:tabs>
              <w:snapToGrid w:val="0"/>
              <w:ind w:left="32"/>
              <w:jc w:val="both"/>
              <w:rPr>
                <w:rFonts w:ascii="Times New Roman" w:hAnsi="Times New Roman"/>
                <w:bCs/>
                <w:sz w:val="24"/>
              </w:rPr>
            </w:pPr>
            <w:r w:rsidRPr="001E1922">
              <w:rPr>
                <w:rFonts w:ascii="Times New Roman" w:hAnsi="Times New Roman"/>
                <w:bCs/>
                <w:sz w:val="24"/>
              </w:rPr>
              <w:t>Администрации городских и сельских поселений Чамзинского муниципального района (по согласованию).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Цели и задачи 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Анализ состояния дорожного хозяйства и его влияние на социально экономическое развитие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муниципального района</w:t>
            </w:r>
            <w:r w:rsidRPr="001E1922">
              <w:rPr>
                <w:rFonts w:ascii="Times New Roman" w:hAnsi="Times New Roman"/>
                <w:sz w:val="24"/>
              </w:rPr>
              <w:t xml:space="preserve"> позволяет определить основную цель и задачи муниципальной программы </w:t>
            </w:r>
            <w:r w:rsidRPr="001E1922">
              <w:rPr>
                <w:rFonts w:ascii="Times New Roman" w:hAnsi="Times New Roman"/>
                <w:bCs/>
                <w:sz w:val="24"/>
              </w:rPr>
              <w:t>«Развитие автомобильных дорог местного значения и улично-дорожной сети на территории Чамзинского муниципального района на 2015 – 202</w:t>
            </w:r>
            <w:r w:rsidR="00D23348" w:rsidRPr="001E1922">
              <w:rPr>
                <w:rFonts w:ascii="Times New Roman" w:hAnsi="Times New Roman"/>
                <w:bCs/>
                <w:sz w:val="24"/>
              </w:rPr>
              <w:t>5</w:t>
            </w:r>
            <w:r w:rsidRPr="001E1922">
              <w:rPr>
                <w:rFonts w:ascii="Times New Roman" w:hAnsi="Times New Roman"/>
                <w:bCs/>
                <w:sz w:val="24"/>
              </w:rPr>
              <w:t xml:space="preserve"> годы»</w:t>
            </w:r>
            <w:r w:rsidRPr="001E1922">
              <w:rPr>
                <w:rFonts w:ascii="Times New Roman" w:hAnsi="Times New Roman"/>
                <w:sz w:val="24"/>
              </w:rPr>
              <w:t xml:space="preserve"> (далее – Программа).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Цель Программы – содействие экономическому и социальному развитию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муниципального района</w:t>
            </w:r>
            <w:r w:rsidRPr="001E1922">
              <w:rPr>
                <w:rFonts w:ascii="Times New Roman" w:hAnsi="Times New Roman"/>
                <w:sz w:val="24"/>
              </w:rPr>
              <w:t xml:space="preserve">, повышению уровня жизни населения за счет совершенствования и развития улично-дорожной сети (УДС) в соответствии с потребностями экономики и населения, </w:t>
            </w:r>
            <w:r w:rsidRPr="001E1922">
              <w:rPr>
                <w:rFonts w:ascii="Times New Roman" w:hAnsi="Times New Roman"/>
                <w:bCs/>
                <w:iCs/>
                <w:color w:val="000000"/>
                <w:sz w:val="24"/>
              </w:rPr>
              <w:t>улучшение транспортно-эксплуатационных показателей дорожной сети на территории района; повышение безопасности движения при рациональном расходовании материальных и финансовых ресурсов и создание эффективного и разветвленного рынка транспортных услуг в Чамзинском муниципальном районе</w:t>
            </w:r>
            <w:r w:rsidRPr="001E1922">
              <w:rPr>
                <w:rFonts w:ascii="Times New Roman" w:hAnsi="Times New Roman"/>
                <w:sz w:val="24"/>
              </w:rPr>
              <w:t>.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Достижение данной цели обеспечивается за счет решения следующих задач.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E1922">
              <w:rPr>
                <w:rFonts w:ascii="Times New Roman" w:hAnsi="Times New Roman"/>
                <w:b/>
                <w:bCs/>
                <w:sz w:val="24"/>
              </w:rPr>
              <w:t xml:space="preserve">В экономике: 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содействие экономическому развитию района за счет совершенствования УДС, способной удовлетворить возрастающий спрос пользователей на перевозки автомобильным транспортом.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E1922">
              <w:rPr>
                <w:rFonts w:ascii="Times New Roman" w:hAnsi="Times New Roman"/>
                <w:b/>
                <w:bCs/>
                <w:sz w:val="24"/>
              </w:rPr>
              <w:t xml:space="preserve">В социальной сфере: 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lastRenderedPageBreak/>
              <w:t>улучшение транспортной доступности всей территории, повышение мобильности и деловой активности населения за счет обеспечения круглогодичного комфортного транспортного сообщения.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E1922">
              <w:rPr>
                <w:rFonts w:ascii="Times New Roman" w:hAnsi="Times New Roman"/>
                <w:b/>
                <w:bCs/>
                <w:sz w:val="24"/>
              </w:rPr>
              <w:t xml:space="preserve">В бюджетной сфере: 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Увеличение доходов бюджетной сферы вследствие: развития сферы услуг на объектах дорожной инфраструктуры.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b/>
                <w:bCs/>
                <w:sz w:val="24"/>
              </w:rPr>
              <w:t>Оптимизация бюджетных расходов вследствие:</w:t>
            </w:r>
            <w:r w:rsidRPr="001E1922">
              <w:rPr>
                <w:rFonts w:ascii="Times New Roman" w:hAnsi="Times New Roman"/>
                <w:sz w:val="24"/>
              </w:rPr>
              <w:t xml:space="preserve"> 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Повышения эффективности расходов на дорожное хозяйство за счет более эффективного планирования.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E1922">
              <w:rPr>
                <w:rFonts w:ascii="Times New Roman" w:hAnsi="Times New Roman"/>
                <w:b/>
                <w:bCs/>
                <w:sz w:val="24"/>
              </w:rPr>
              <w:t>В дорожном хозяйстве:</w:t>
            </w:r>
          </w:p>
          <w:p w:rsidR="00745697" w:rsidRPr="001E1922" w:rsidRDefault="00745697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Формирование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муниципальной  дорожной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сети на основе  координируемого развития федеральных, автомобильных дорог республиканского значения.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lastRenderedPageBreak/>
              <w:t>Целевые показатели (индикаторы) эффективности реализации Программы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сети автомобильных дорог общего пользования и местного значения на территории Чамзинского муниципального района Республики Мордовия.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Объем ввода в эксплуатацию после строительства и реконструкции автомобильных дорог общего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пользования  местного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значения. 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1E1922">
              <w:rPr>
                <w:rFonts w:ascii="Times New Roman" w:hAnsi="Times New Roman"/>
                <w:sz w:val="24"/>
              </w:rPr>
              <w:t>Протяженность участков автомобильных дорог местного значения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прошедших капитальный ремонт и ремонт.</w:t>
            </w:r>
          </w:p>
          <w:p w:rsidR="00745697" w:rsidRPr="001E1922" w:rsidRDefault="00C9736A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Количество отремонтированных </w:t>
            </w:r>
            <w:r w:rsidR="00745697" w:rsidRPr="001E1922">
              <w:rPr>
                <w:rFonts w:ascii="Times New Roman" w:hAnsi="Times New Roman"/>
                <w:sz w:val="24"/>
              </w:rPr>
              <w:t>железнодорожных переездов, отвечающих нормативному состоянию.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построенных пешеходных тротуаров.</w:t>
            </w:r>
          </w:p>
          <w:p w:rsidR="00745697" w:rsidRPr="001E1922" w:rsidRDefault="00745697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построенных барьерных ограждений на автомобильных дорогах.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Количество изготовленных и установленных автопавильонов.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построенных линий освещения вдоль автомобильных дорог.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Число лиц, погибших в дорожно-транспортных происшествиях.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Наличие межевых планов и технических паспортов на все объекты дорожного хозяйства общей протяженностью 240 км, капитальный ремонт дорожной сети с асфальтобетонным покрытием – 10,0 км, увеличение  дорог с асфальтобетонным покрытием за счет реконструкции дорожной сети с грунтовым покрытием – на 12,0 км; снижение аварийности на дорогах района до 50%, увеличение пропускной способности улично-дорожной сети.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Основные </w:t>
            </w:r>
            <w:r w:rsidRPr="001E1922">
              <w:rPr>
                <w:rFonts w:ascii="Times New Roman" w:hAnsi="Times New Roman"/>
                <w:sz w:val="24"/>
              </w:rPr>
              <w:br/>
              <w:t xml:space="preserve">мероприятия </w:t>
            </w:r>
            <w:r w:rsidRPr="001E1922">
              <w:rPr>
                <w:rFonts w:ascii="Times New Roman" w:hAnsi="Times New Roman"/>
                <w:sz w:val="24"/>
              </w:rPr>
              <w:br/>
              <w:t xml:space="preserve">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Выполнение работ по оценке состояния улично-дорожной сети, искусственных сооружений и дворовых территорий, созданию и ведению банка данных об их состоянии. Принятие в муниципальную собственность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бесхозяйных  автомобильных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дорог, инвентаризация и паспортизация муниципальных автомобильных дорог, реконструкция существующей улично-дорожной сети, строительство новых автомобильных дорог, капитальный ремонт </w:t>
            </w:r>
            <w:r w:rsidRPr="001E1922">
              <w:rPr>
                <w:rFonts w:ascii="Times New Roman" w:hAnsi="Times New Roman"/>
                <w:sz w:val="24"/>
              </w:rPr>
              <w:lastRenderedPageBreak/>
              <w:t>существующих дорог, улучшение качества работ по обслуживанию улично-дорожной сети.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spacing w:line="210" w:lineRule="atLeast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lastRenderedPageBreak/>
              <w:t>Сроки реализации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2015 – 202</w:t>
            </w:r>
            <w:r w:rsidR="00D23348" w:rsidRPr="001E1922">
              <w:rPr>
                <w:rFonts w:ascii="Times New Roman" w:hAnsi="Times New Roman"/>
                <w:sz w:val="24"/>
              </w:rPr>
              <w:t>5</w:t>
            </w:r>
            <w:r w:rsidRPr="001E1922">
              <w:rPr>
                <w:rFonts w:ascii="Times New Roman" w:hAnsi="Times New Roman"/>
                <w:sz w:val="24"/>
              </w:rPr>
              <w:t xml:space="preserve"> годы.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Источник и объем </w:t>
            </w:r>
            <w:r w:rsidRPr="001E1922">
              <w:rPr>
                <w:rFonts w:ascii="Times New Roman" w:hAnsi="Times New Roman"/>
                <w:sz w:val="24"/>
              </w:rPr>
              <w:br/>
              <w:t xml:space="preserve">финансирования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789" w:rsidRPr="001E1922" w:rsidRDefault="00C96789" w:rsidP="0060245A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Объем финансирования Программы составляет – </w:t>
            </w:r>
            <w:r w:rsidR="00AD58D8" w:rsidRPr="001E1922">
              <w:rPr>
                <w:rFonts w:ascii="Times New Roman" w:hAnsi="Times New Roman"/>
                <w:sz w:val="24"/>
              </w:rPr>
              <w:t>71 453,2</w:t>
            </w:r>
            <w:r w:rsidRPr="001E1922">
              <w:rPr>
                <w:rFonts w:ascii="Times New Roman" w:hAnsi="Times New Roman"/>
                <w:sz w:val="24"/>
              </w:rPr>
              <w:t xml:space="preserve"> тысяч рублей, в том числе за счет средств муниципального дорожного фонда 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муниципального района</w:t>
            </w:r>
            <w:r w:rsidRPr="001E1922">
              <w:rPr>
                <w:rFonts w:ascii="Times New Roman" w:hAnsi="Times New Roman"/>
                <w:sz w:val="24"/>
              </w:rPr>
              <w:t xml:space="preserve"> – </w:t>
            </w:r>
            <w:r w:rsidR="00AD58D8" w:rsidRPr="001E1922">
              <w:rPr>
                <w:rFonts w:ascii="Times New Roman" w:hAnsi="Times New Roman"/>
                <w:sz w:val="24"/>
              </w:rPr>
              <w:t>64 912,5</w:t>
            </w:r>
            <w:r w:rsidRPr="001E1922">
              <w:rPr>
                <w:rFonts w:ascii="Times New Roman" w:hAnsi="Times New Roman"/>
                <w:sz w:val="24"/>
              </w:rPr>
              <w:t xml:space="preserve"> тысяч рублей, в том числе за счёт предоставления субсидии бюджету Чамзинского муниципального района на развитие уличной и дорожной сети – 6 376,2 тысяч рублей, в том числе за счёт средств районного бюджета Чамзинского муниципального района – 164,5 тысяч рублей. 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1E1922">
              <w:rPr>
                <w:rFonts w:ascii="Times New Roman" w:hAnsi="Times New Roman"/>
                <w:b/>
                <w:sz w:val="24"/>
              </w:rPr>
              <w:t>Объем финансирования по годам: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2015 год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 xml:space="preserve">–  </w:t>
            </w:r>
            <w:r w:rsidR="00C9736A" w:rsidRPr="001E1922">
              <w:rPr>
                <w:rFonts w:ascii="Times New Roman" w:hAnsi="Times New Roman"/>
                <w:sz w:val="24"/>
              </w:rPr>
              <w:t>3</w:t>
            </w:r>
            <w:proofErr w:type="gramEnd"/>
            <w:r w:rsidR="00C9736A" w:rsidRPr="001E1922">
              <w:rPr>
                <w:rFonts w:ascii="Times New Roman" w:hAnsi="Times New Roman"/>
                <w:sz w:val="24"/>
              </w:rPr>
              <w:t> 391,5</w:t>
            </w:r>
            <w:r w:rsidRPr="001E1922">
              <w:rPr>
                <w:rFonts w:ascii="Times New Roman" w:hAnsi="Times New Roman"/>
                <w:sz w:val="24"/>
              </w:rPr>
              <w:t xml:space="preserve"> тысяч рублей, в том числе за счет средств муниципального дорожного фонда 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муниципального района</w:t>
            </w:r>
            <w:r w:rsidRPr="001E1922">
              <w:rPr>
                <w:rFonts w:ascii="Times New Roman" w:hAnsi="Times New Roman"/>
                <w:sz w:val="24"/>
              </w:rPr>
              <w:t xml:space="preserve"> – </w:t>
            </w:r>
            <w:r w:rsidR="00C9736A" w:rsidRPr="001E1922">
              <w:rPr>
                <w:rFonts w:ascii="Times New Roman" w:hAnsi="Times New Roman"/>
                <w:sz w:val="24"/>
              </w:rPr>
              <w:t>3 391,5</w:t>
            </w:r>
            <w:r w:rsidRPr="001E1922">
              <w:rPr>
                <w:rFonts w:ascii="Times New Roman" w:hAnsi="Times New Roman"/>
                <w:sz w:val="24"/>
              </w:rPr>
              <w:t xml:space="preserve">  тысяч рублей;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2016 год – </w:t>
            </w:r>
            <w:r w:rsidR="00C9736A" w:rsidRPr="001E1922">
              <w:rPr>
                <w:rFonts w:ascii="Times New Roman" w:hAnsi="Times New Roman"/>
                <w:sz w:val="24"/>
              </w:rPr>
              <w:t>4 638,4</w:t>
            </w:r>
            <w:r w:rsidRPr="001E1922">
              <w:rPr>
                <w:rFonts w:ascii="Times New Roman" w:hAnsi="Times New Roman"/>
                <w:sz w:val="24"/>
              </w:rPr>
              <w:t xml:space="preserve"> тысячи рублей, в том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числе  за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счет средств муниципального дорожного фонда  Чамзин</w:t>
            </w:r>
            <w:r w:rsidRPr="001E1922">
              <w:rPr>
                <w:rFonts w:ascii="Times New Roman" w:hAnsi="Times New Roman"/>
                <w:bCs/>
                <w:sz w:val="24"/>
              </w:rPr>
              <w:t>ского  муниципального района</w:t>
            </w:r>
            <w:r w:rsidRPr="001E1922">
              <w:rPr>
                <w:rFonts w:ascii="Times New Roman" w:hAnsi="Times New Roman"/>
                <w:sz w:val="24"/>
              </w:rPr>
              <w:t xml:space="preserve">  – </w:t>
            </w:r>
            <w:r w:rsidR="00C9736A" w:rsidRPr="001E1922">
              <w:rPr>
                <w:rFonts w:ascii="Times New Roman" w:hAnsi="Times New Roman"/>
                <w:sz w:val="24"/>
              </w:rPr>
              <w:t>4 638,4</w:t>
            </w:r>
            <w:r w:rsidRPr="001E1922">
              <w:rPr>
                <w:rFonts w:ascii="Times New Roman" w:hAnsi="Times New Roman"/>
                <w:sz w:val="24"/>
              </w:rPr>
              <w:t xml:space="preserve"> тысяч рублей;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2017</w:t>
            </w:r>
            <w:r w:rsidRPr="001E1922">
              <w:rPr>
                <w:rFonts w:ascii="Times New Roman" w:hAnsi="Times New Roman"/>
                <w:sz w:val="24"/>
              </w:rPr>
              <w:tab/>
              <w:t xml:space="preserve">год — </w:t>
            </w:r>
            <w:r w:rsidR="00C9736A" w:rsidRPr="001E1922">
              <w:rPr>
                <w:rFonts w:ascii="Times New Roman" w:hAnsi="Times New Roman"/>
                <w:sz w:val="24"/>
              </w:rPr>
              <w:t>4 934,9</w:t>
            </w:r>
            <w:r w:rsidRPr="001E1922">
              <w:rPr>
                <w:rFonts w:ascii="Times New Roman" w:hAnsi="Times New Roman"/>
                <w:sz w:val="24"/>
              </w:rPr>
              <w:t xml:space="preserve"> тысячи рублей, в том числе за счёт средств районного бюджета Чамзинского муниципального района — 164,5 тысяч рублей, за счёт средств муниципального дорожного фонда Чамзинского муниципального района — </w:t>
            </w:r>
            <w:r w:rsidR="00C9736A" w:rsidRPr="001E1922">
              <w:rPr>
                <w:rFonts w:ascii="Times New Roman" w:hAnsi="Times New Roman"/>
                <w:sz w:val="24"/>
              </w:rPr>
              <w:t>4 770,4</w:t>
            </w:r>
            <w:r w:rsidRPr="001E1922">
              <w:rPr>
                <w:rFonts w:ascii="Times New Roman" w:hAnsi="Times New Roman"/>
                <w:sz w:val="24"/>
              </w:rPr>
              <w:t xml:space="preserve"> тысяч рублей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2018</w:t>
            </w:r>
            <w:r w:rsidRPr="001E1922">
              <w:rPr>
                <w:rFonts w:ascii="Times New Roman" w:hAnsi="Times New Roman"/>
                <w:sz w:val="24"/>
              </w:rPr>
              <w:tab/>
              <w:t>год — 10 415,4 тысячи рублей, в том числе за счёт средств муниципального дорожного фонда Чамзинского муниципального района — 4 039,2 тысяч рублей; за счёт предоставления субсидии бюджету Чамзинского муниципального района на развитие уличной и дорожной сети – 6 376,2 тысяч рублей;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2019</w:t>
            </w:r>
            <w:r w:rsidRPr="001E1922">
              <w:rPr>
                <w:rFonts w:ascii="Times New Roman" w:hAnsi="Times New Roman"/>
                <w:sz w:val="24"/>
              </w:rPr>
              <w:tab/>
              <w:t>год — 4 568,1 тысячи рублей, в том числе за счёт средств муниципального дорожного фонда Чамзинского муниципального района — 4 568,1 тысяч рублей;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2020</w:t>
            </w:r>
            <w:r w:rsidRPr="001E1922">
              <w:rPr>
                <w:rFonts w:ascii="Times New Roman" w:hAnsi="Times New Roman"/>
                <w:sz w:val="24"/>
              </w:rPr>
              <w:tab/>
              <w:t>год — 8 564,5 тысячи рублей, в том числе за счёт средств муниципального дорожного фонда Чамзинского муниципального района — 8 564,5 тысяч рублей.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2021</w:t>
            </w:r>
            <w:r w:rsidRPr="001E1922">
              <w:rPr>
                <w:rFonts w:ascii="Times New Roman" w:hAnsi="Times New Roman"/>
                <w:sz w:val="24"/>
              </w:rPr>
              <w:tab/>
              <w:t>год — 7 069,0 тысячи рублей, в том числе за счёт средств муниципального дорожного фонда Чамзинского муниципального района — 7 069,0 тысяч рублей.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2022</w:t>
            </w:r>
            <w:r w:rsidRPr="001E1922">
              <w:rPr>
                <w:rFonts w:ascii="Times New Roman" w:hAnsi="Times New Roman"/>
                <w:sz w:val="24"/>
              </w:rPr>
              <w:tab/>
              <w:t xml:space="preserve">год — </w:t>
            </w:r>
            <w:r w:rsidR="00AD58D8" w:rsidRPr="001E1922">
              <w:rPr>
                <w:rFonts w:ascii="Times New Roman" w:hAnsi="Times New Roman"/>
                <w:sz w:val="24"/>
              </w:rPr>
              <w:t>6 022,1</w:t>
            </w:r>
            <w:r w:rsidRPr="001E1922">
              <w:rPr>
                <w:rFonts w:ascii="Times New Roman" w:hAnsi="Times New Roman"/>
                <w:sz w:val="24"/>
              </w:rPr>
              <w:t xml:space="preserve"> тысячи рублей, в том числе за счёт средств муниципального дорожного фонда Чамзинского муниципального района — </w:t>
            </w:r>
            <w:r w:rsidR="00AD58D8" w:rsidRPr="001E1922">
              <w:rPr>
                <w:rFonts w:ascii="Times New Roman" w:hAnsi="Times New Roman"/>
                <w:sz w:val="24"/>
              </w:rPr>
              <w:t xml:space="preserve">6 022,1 </w:t>
            </w:r>
            <w:r w:rsidRPr="001E1922">
              <w:rPr>
                <w:rFonts w:ascii="Times New Roman" w:hAnsi="Times New Roman"/>
                <w:sz w:val="24"/>
              </w:rPr>
              <w:t>тысяч рублей.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2023</w:t>
            </w:r>
            <w:r w:rsidRPr="001E1922">
              <w:rPr>
                <w:rFonts w:ascii="Times New Roman" w:hAnsi="Times New Roman"/>
                <w:sz w:val="24"/>
              </w:rPr>
              <w:tab/>
              <w:t>год — 5 339,8 тысячи рублей, в том числе за счёт средств муниципального дорожного фонда Чамзинского муниципального района — 5 339,8 тысяч рублей.</w:t>
            </w:r>
          </w:p>
          <w:p w:rsidR="00C96789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2024</w:t>
            </w:r>
            <w:r w:rsidRPr="001E1922">
              <w:rPr>
                <w:rFonts w:ascii="Times New Roman" w:hAnsi="Times New Roman"/>
                <w:sz w:val="24"/>
              </w:rPr>
              <w:tab/>
              <w:t>год — 5 663,3 тысячи рублей, в том числе за счёт средств муниципального дорожного фонда Чамзинского муниципального района — 5 663,3 тысяч рублей.</w:t>
            </w:r>
          </w:p>
          <w:p w:rsidR="00745697" w:rsidRPr="001E1922" w:rsidRDefault="00C96789" w:rsidP="0060245A">
            <w:pPr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2025</w:t>
            </w:r>
            <w:r w:rsidRPr="001E1922">
              <w:rPr>
                <w:rFonts w:ascii="Times New Roman" w:hAnsi="Times New Roman"/>
                <w:sz w:val="24"/>
              </w:rPr>
              <w:tab/>
              <w:t>год — 10 846,2 тысячи рублей, в том числе за счёт средств муниципального дорожного фонда Чамзинского муниципального района — 10 846,2 тысяч рублей.</w:t>
            </w:r>
          </w:p>
        </w:tc>
      </w:tr>
      <w:tr w:rsidR="00745697" w:rsidRPr="001E1922" w:rsidTr="00170A8F">
        <w:tc>
          <w:tcPr>
            <w:tcW w:w="401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5697" w:rsidRPr="001E1922" w:rsidRDefault="00745697" w:rsidP="00C96789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Ожидаемые результаты реализации </w:t>
            </w:r>
            <w:r w:rsidRPr="001E1922">
              <w:rPr>
                <w:rFonts w:ascii="Times New Roman" w:hAnsi="Times New Roman"/>
                <w:sz w:val="24"/>
              </w:rPr>
              <w:lastRenderedPageBreak/>
              <w:t>Программы и показатели социально-экономической эффективности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lastRenderedPageBreak/>
              <w:t>В результате реализации Программы к 202</w:t>
            </w:r>
            <w:r w:rsidR="00D23348" w:rsidRPr="001E1922">
              <w:rPr>
                <w:rFonts w:ascii="Times New Roman" w:hAnsi="Times New Roman"/>
                <w:sz w:val="24"/>
              </w:rPr>
              <w:t>5</w:t>
            </w:r>
            <w:r w:rsidRPr="001E192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 xml:space="preserve">году  </w:t>
            </w:r>
            <w:r w:rsidRPr="001E1922">
              <w:rPr>
                <w:rFonts w:ascii="Times New Roman" w:hAnsi="Times New Roman"/>
                <w:sz w:val="24"/>
              </w:rPr>
              <w:lastRenderedPageBreak/>
              <w:t>предполагается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получить следующие результаты:</w:t>
            </w:r>
          </w:p>
          <w:p w:rsidR="00745697" w:rsidRPr="001E1922" w:rsidRDefault="00745697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Увеличится: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участков автомобильных дорог муниципального значения, после проведения капитального ремонта и ремонта, на 10 км;</w:t>
            </w:r>
          </w:p>
          <w:p w:rsidR="00745697" w:rsidRPr="001E1922" w:rsidRDefault="00745697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количество отремонтированных </w:t>
            </w:r>
            <w:r w:rsidR="00170A8F" w:rsidRPr="001E1922">
              <w:rPr>
                <w:rFonts w:ascii="Times New Roman" w:hAnsi="Times New Roman"/>
                <w:sz w:val="24"/>
              </w:rPr>
              <w:t>ж</w:t>
            </w:r>
            <w:r w:rsidRPr="001E1922">
              <w:rPr>
                <w:rFonts w:ascii="Times New Roman" w:hAnsi="Times New Roman"/>
                <w:sz w:val="24"/>
              </w:rPr>
              <w:t>елезнодорожных переездов, отвечающих нормативному состоянию - 1 шт.;</w:t>
            </w:r>
          </w:p>
          <w:p w:rsidR="00745697" w:rsidRPr="001E1922" w:rsidRDefault="00745697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построенных пешеходных тротуаров - 4 км;</w:t>
            </w:r>
          </w:p>
          <w:p w:rsidR="00745697" w:rsidRPr="001E1922" w:rsidRDefault="00745697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построенных барьерных ограждений на автомобильных дорогах - 1,0 км;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протяженность построенных линий будут изготовлены и установлены 4 автопавильона;</w:t>
            </w:r>
          </w:p>
          <w:p w:rsidR="00745697" w:rsidRPr="001E1922" w:rsidRDefault="00745697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освещения вдоль автомобильных дорог — 4,0 км;</w:t>
            </w:r>
          </w:p>
          <w:p w:rsidR="00745697" w:rsidRPr="001E1922" w:rsidRDefault="00745697" w:rsidP="0060245A">
            <w:pPr>
              <w:pStyle w:val="a4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Уменьшится:</w:t>
            </w:r>
          </w:p>
          <w:p w:rsidR="00745697" w:rsidRPr="001E1922" w:rsidRDefault="00745697" w:rsidP="0060245A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смертность в результате дорожно-транспортных происшествий, в том числе детей, к 202</w:t>
            </w:r>
            <w:r w:rsidR="00D23348" w:rsidRPr="001E1922">
              <w:rPr>
                <w:rFonts w:ascii="Times New Roman" w:hAnsi="Times New Roman"/>
                <w:sz w:val="24"/>
              </w:rPr>
              <w:t>5</w:t>
            </w:r>
            <w:r w:rsidRPr="001E1922">
              <w:rPr>
                <w:rFonts w:ascii="Times New Roman" w:hAnsi="Times New Roman"/>
                <w:sz w:val="24"/>
              </w:rPr>
              <w:t xml:space="preserve"> году на 4 человека (100 процентов) по сравнению с 2015 годом.</w:t>
            </w:r>
          </w:p>
        </w:tc>
      </w:tr>
      <w:tr w:rsidR="00745697" w:rsidRPr="001E1922" w:rsidTr="00170A8F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lastRenderedPageBreak/>
              <w:t xml:space="preserve">Анализ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рисков  реализации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муниципальной Программы.  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Основными рисками Программы являются:</w:t>
            </w:r>
          </w:p>
          <w:p w:rsidR="00745697" w:rsidRPr="001E1922" w:rsidRDefault="00745697" w:rsidP="0060245A">
            <w:pPr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- риски не достижения конечных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результатов  Программы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>;</w:t>
            </w:r>
          </w:p>
          <w:p w:rsidR="00745697" w:rsidRPr="001E1922" w:rsidRDefault="00745697" w:rsidP="0060245A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- риски недофинансирования Программы.</w:t>
            </w:r>
          </w:p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Анализ рисков реализации муниципальной Программы и принятие мер по управлению ими осуществляет ответственный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исполнитель  в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процессе реализации Программы.</w:t>
            </w:r>
          </w:p>
        </w:tc>
      </w:tr>
      <w:tr w:rsidR="00745697" w:rsidRPr="001E1922" w:rsidTr="00170A8F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Методика оценки эффективности  </w:t>
            </w:r>
          </w:p>
          <w:p w:rsidR="00745697" w:rsidRPr="001E1922" w:rsidRDefault="00745697" w:rsidP="00B313E5">
            <w:pPr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муниципальной Программы.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Методика оценки эффективности муниципальной Программы представляет собой алгоритм оценки фактической эффективности в процессе и по </w:t>
            </w:r>
            <w:proofErr w:type="gramStart"/>
            <w:r w:rsidRPr="001E1922">
              <w:rPr>
                <w:rFonts w:ascii="Times New Roman" w:hAnsi="Times New Roman"/>
                <w:sz w:val="24"/>
              </w:rPr>
              <w:t>итогам  реализации</w:t>
            </w:r>
            <w:proofErr w:type="gramEnd"/>
            <w:r w:rsidRPr="001E1922">
              <w:rPr>
                <w:rFonts w:ascii="Times New Roman" w:hAnsi="Times New Roman"/>
                <w:sz w:val="24"/>
              </w:rPr>
              <w:t xml:space="preserve"> муниципальной Программы.</w:t>
            </w:r>
          </w:p>
        </w:tc>
      </w:tr>
      <w:tr w:rsidR="00745697" w:rsidRPr="001E1922" w:rsidTr="00170A8F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1E1922" w:rsidRDefault="00745697" w:rsidP="00B313E5">
            <w:pPr>
              <w:snapToGrid w:val="0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>Механизм реализации Программы и контроль за ходом выполнения её основных мероприятий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1E1922" w:rsidRDefault="00745697" w:rsidP="0060245A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 w:rsidRPr="001E1922">
              <w:rPr>
                <w:rFonts w:ascii="Times New Roman" w:hAnsi="Times New Roman"/>
                <w:sz w:val="24"/>
              </w:rPr>
              <w:t xml:space="preserve">Программа реализуется через план мероприятий по развитию УДС в Чамзинском муниципальном районе </w:t>
            </w:r>
            <w:bookmarkStart w:id="0" w:name="_GoBack"/>
            <w:bookmarkEnd w:id="0"/>
            <w:r w:rsidRPr="001E1922">
              <w:rPr>
                <w:rFonts w:ascii="Times New Roman" w:hAnsi="Times New Roman"/>
                <w:sz w:val="24"/>
              </w:rPr>
              <w:t>на 2015-202</w:t>
            </w:r>
            <w:r w:rsidR="00D23348" w:rsidRPr="001E1922">
              <w:rPr>
                <w:rFonts w:ascii="Times New Roman" w:hAnsi="Times New Roman"/>
                <w:sz w:val="24"/>
              </w:rPr>
              <w:t>5</w:t>
            </w:r>
            <w:r w:rsidR="00C96789" w:rsidRPr="001E1922">
              <w:rPr>
                <w:rFonts w:ascii="Times New Roman" w:hAnsi="Times New Roman"/>
                <w:sz w:val="24"/>
              </w:rPr>
              <w:t xml:space="preserve"> </w:t>
            </w:r>
            <w:r w:rsidRPr="001E1922">
              <w:rPr>
                <w:rFonts w:ascii="Times New Roman" w:hAnsi="Times New Roman"/>
                <w:sz w:val="24"/>
              </w:rPr>
              <w:t>годы.  Контроль за реализацией Программы осуществляет заместитель Главы Администрации Чамзинского муниципального района</w:t>
            </w:r>
            <w:r w:rsidR="00D23348" w:rsidRPr="001E1922">
              <w:rPr>
                <w:rFonts w:ascii="Times New Roman" w:hAnsi="Times New Roman"/>
                <w:sz w:val="24"/>
              </w:rPr>
              <w:t xml:space="preserve"> по промышленности, строительству и транспорту</w:t>
            </w:r>
            <w:r w:rsidRPr="001E1922">
              <w:rPr>
                <w:rFonts w:ascii="Times New Roman" w:hAnsi="Times New Roman"/>
                <w:sz w:val="24"/>
              </w:rPr>
              <w:t>, контроль за целевым использованием бюджетных средств осуществляет Финансовое управление Чамзинского муниципального района.</w:t>
            </w:r>
          </w:p>
        </w:tc>
      </w:tr>
    </w:tbl>
    <w:p w:rsidR="00745697" w:rsidRPr="001E1922" w:rsidRDefault="00745697" w:rsidP="00745697">
      <w:pPr>
        <w:rPr>
          <w:sz w:val="24"/>
        </w:rPr>
      </w:pPr>
    </w:p>
    <w:p w:rsidR="00EC282D" w:rsidRPr="001E1922" w:rsidRDefault="00EC282D">
      <w:pPr>
        <w:rPr>
          <w:sz w:val="24"/>
        </w:rPr>
      </w:pPr>
    </w:p>
    <w:sectPr w:rsidR="00EC282D" w:rsidRPr="001E1922" w:rsidSect="00170A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97"/>
    <w:rsid w:val="000F6763"/>
    <w:rsid w:val="00170A8F"/>
    <w:rsid w:val="001E1922"/>
    <w:rsid w:val="001F2049"/>
    <w:rsid w:val="00223FD8"/>
    <w:rsid w:val="002D5E10"/>
    <w:rsid w:val="00327828"/>
    <w:rsid w:val="0060245A"/>
    <w:rsid w:val="006B42EF"/>
    <w:rsid w:val="00710F4E"/>
    <w:rsid w:val="00740FDA"/>
    <w:rsid w:val="00745697"/>
    <w:rsid w:val="00767C86"/>
    <w:rsid w:val="00794317"/>
    <w:rsid w:val="007E46D6"/>
    <w:rsid w:val="0081170C"/>
    <w:rsid w:val="008E05B8"/>
    <w:rsid w:val="00A15DEB"/>
    <w:rsid w:val="00A26A30"/>
    <w:rsid w:val="00A9475F"/>
    <w:rsid w:val="00AD58D8"/>
    <w:rsid w:val="00C026D3"/>
    <w:rsid w:val="00C96789"/>
    <w:rsid w:val="00C9736A"/>
    <w:rsid w:val="00D23348"/>
    <w:rsid w:val="00DE0E96"/>
    <w:rsid w:val="00EC282D"/>
    <w:rsid w:val="00F510A5"/>
    <w:rsid w:val="00F8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3F7A1"/>
  <w15:docId w15:val="{46CDBE5F-B9C6-48AE-8BE2-A678F3A0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69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5697"/>
    <w:pPr>
      <w:suppressLineNumbers/>
    </w:pPr>
  </w:style>
  <w:style w:type="paragraph" w:customStyle="1" w:styleId="a4">
    <w:name w:val="Нормальный (таблица)"/>
    <w:basedOn w:val="a"/>
    <w:rsid w:val="00745697"/>
  </w:style>
  <w:style w:type="paragraph" w:customStyle="1" w:styleId="Style11">
    <w:name w:val="Style11"/>
    <w:basedOn w:val="a"/>
    <w:rsid w:val="008E05B8"/>
    <w:pPr>
      <w:suppressAutoHyphens w:val="0"/>
      <w:autoSpaceDE w:val="0"/>
      <w:autoSpaceDN w:val="0"/>
      <w:adjustRightInd w:val="0"/>
      <w:spacing w:line="310" w:lineRule="exact"/>
      <w:jc w:val="center"/>
    </w:pPr>
    <w:rPr>
      <w:rFonts w:ascii="Cambria" w:eastAsia="Times New Roman" w:hAnsi="Cambria"/>
      <w:kern w:val="0"/>
      <w:sz w:val="24"/>
      <w:lang w:eastAsia="ru-RU"/>
    </w:rPr>
  </w:style>
  <w:style w:type="character" w:customStyle="1" w:styleId="FontStyle55">
    <w:name w:val="Font Style55"/>
    <w:rsid w:val="008E05B8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B625E-C3EB-447A-8694-6D7B4261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Shef</cp:lastModifiedBy>
  <cp:revision>3</cp:revision>
  <dcterms:created xsi:type="dcterms:W3CDTF">2022-09-20T12:05:00Z</dcterms:created>
  <dcterms:modified xsi:type="dcterms:W3CDTF">2022-10-01T09:04:00Z</dcterms:modified>
</cp:coreProperties>
</file>